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DF49" w14:textId="77777777" w:rsidR="004F188A" w:rsidRDefault="004F188A">
      <w:pPr>
        <w:pStyle w:val="BodyText"/>
        <w:rPr>
          <w:rFonts w:ascii="Times New Roman"/>
          <w:sz w:val="36"/>
        </w:rPr>
      </w:pPr>
    </w:p>
    <w:p w14:paraId="49C2F392" w14:textId="77777777" w:rsidR="004F188A" w:rsidRDefault="004F188A">
      <w:pPr>
        <w:pStyle w:val="BodyText"/>
        <w:spacing w:before="172"/>
        <w:rPr>
          <w:rFonts w:ascii="Times New Roman"/>
          <w:sz w:val="36"/>
        </w:rPr>
      </w:pPr>
    </w:p>
    <w:p w14:paraId="57071236" w14:textId="77777777" w:rsidR="004F188A" w:rsidRDefault="00000000">
      <w:pPr>
        <w:pStyle w:val="Heading1"/>
      </w:pP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rPr>
          <w:spacing w:val="-2"/>
        </w:rPr>
        <w:t>POLICY</w:t>
      </w:r>
    </w:p>
    <w:p w14:paraId="45528A38" w14:textId="77777777" w:rsidR="004F188A" w:rsidRDefault="00000000">
      <w:pPr>
        <w:pStyle w:val="Heading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8FF924" wp14:editId="6255AED2">
            <wp:simplePos x="0" y="0"/>
            <wp:positionH relativeFrom="page">
              <wp:posOffset>911224</wp:posOffset>
            </wp:positionH>
            <wp:positionV relativeFrom="paragraph">
              <wp:posOffset>124021</wp:posOffset>
            </wp:positionV>
            <wp:extent cx="798898" cy="80578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98" cy="80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highlight w:val="yellow"/>
        </w:rPr>
        <w:t>Help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non-English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speakers</w:t>
      </w:r>
    </w:p>
    <w:p w14:paraId="0A8D4FB4" w14:textId="77777777" w:rsidR="004F188A" w:rsidRDefault="00000000">
      <w:pPr>
        <w:pStyle w:val="BodyText"/>
        <w:spacing w:before="180" w:line="259" w:lineRule="auto"/>
        <w:ind w:left="1463" w:right="32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 xml:space="preserve">the school office on 9741 6300 or via email at </w:t>
      </w:r>
      <w:hyperlink r:id="rId8">
        <w:r w:rsidR="004F188A">
          <w:rPr>
            <w:color w:val="0562C1"/>
            <w:u w:val="single" w:color="0562C1"/>
          </w:rPr>
          <w:t>manorvale.ps@education.vic.gov.au</w:t>
        </w:r>
      </w:hyperlink>
    </w:p>
    <w:p w14:paraId="6A375932" w14:textId="77777777" w:rsidR="004F188A" w:rsidRDefault="004F188A">
      <w:pPr>
        <w:pStyle w:val="BodyText"/>
      </w:pPr>
    </w:p>
    <w:p w14:paraId="6865C4D4" w14:textId="77777777" w:rsidR="004F188A" w:rsidRDefault="004F188A">
      <w:pPr>
        <w:pStyle w:val="BodyText"/>
        <w:spacing w:before="73"/>
      </w:pPr>
    </w:p>
    <w:p w14:paraId="233CE7E9" w14:textId="77777777" w:rsidR="004F188A" w:rsidRDefault="00000000">
      <w:pPr>
        <w:pStyle w:val="Heading2"/>
      </w:pPr>
      <w:r>
        <w:rPr>
          <w:color w:val="4471C4"/>
          <w:spacing w:val="-4"/>
        </w:rPr>
        <w:t>SCHOOL</w:t>
      </w:r>
      <w:r>
        <w:rPr>
          <w:color w:val="4471C4"/>
          <w:spacing w:val="-2"/>
        </w:rPr>
        <w:t xml:space="preserve"> MISSION</w:t>
      </w:r>
    </w:p>
    <w:p w14:paraId="7299A8E3" w14:textId="77777777" w:rsidR="004F188A" w:rsidRDefault="00000000">
      <w:pPr>
        <w:pStyle w:val="BodyText"/>
        <w:spacing w:before="183"/>
        <w:ind w:left="23"/>
      </w:pP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aspirational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optimistic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0BF1051A" w14:textId="77777777" w:rsidR="004F188A" w:rsidRDefault="00000000">
      <w:pPr>
        <w:pStyle w:val="BodyText"/>
        <w:spacing w:before="23"/>
        <w:ind w:left="23"/>
      </w:pPr>
      <w:r>
        <w:t>social</w:t>
      </w:r>
      <w:r>
        <w:rPr>
          <w:spacing w:val="-7"/>
        </w:rPr>
        <w:t xml:space="preserve"> </w:t>
      </w:r>
      <w:r>
        <w:t>foundations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rPr>
          <w:spacing w:val="-2"/>
        </w:rPr>
        <w:t>citizens.</w:t>
      </w:r>
    </w:p>
    <w:p w14:paraId="385D7B01" w14:textId="77777777" w:rsidR="004F188A" w:rsidRDefault="00000000">
      <w:pPr>
        <w:pStyle w:val="Heading2"/>
        <w:spacing w:before="183"/>
      </w:pPr>
      <w:r>
        <w:rPr>
          <w:color w:val="4471C4"/>
          <w:spacing w:val="-2"/>
        </w:rPr>
        <w:t>PURPOSE</w:t>
      </w:r>
    </w:p>
    <w:p w14:paraId="7544B6EB" w14:textId="77777777" w:rsidR="004F188A" w:rsidRDefault="00000000">
      <w:pPr>
        <w:pStyle w:val="BodyText"/>
        <w:spacing w:before="184" w:line="259" w:lineRule="auto"/>
        <w:ind w:left="23"/>
      </w:pPr>
      <w:r>
        <w:t xml:space="preserve">To ensure that Manorvale Primary School provides appropriate support to students with health care </w:t>
      </w:r>
      <w:r>
        <w:rPr>
          <w:spacing w:val="-2"/>
        </w:rPr>
        <w:t>needs.</w:t>
      </w:r>
    </w:p>
    <w:p w14:paraId="682A423D" w14:textId="77777777" w:rsidR="004F188A" w:rsidRDefault="00000000">
      <w:pPr>
        <w:pStyle w:val="Heading2"/>
        <w:spacing w:before="159"/>
      </w:pPr>
      <w:r>
        <w:rPr>
          <w:color w:val="4471C4"/>
          <w:spacing w:val="-2"/>
        </w:rPr>
        <w:t>OBJECTIVE</w:t>
      </w:r>
    </w:p>
    <w:p w14:paraId="383C1B84" w14:textId="77777777" w:rsidR="004F188A" w:rsidRDefault="00000000">
      <w:pPr>
        <w:pStyle w:val="BodyText"/>
        <w:spacing w:before="186" w:line="256" w:lineRule="auto"/>
        <w:ind w:left="23"/>
      </w:pPr>
      <w:r>
        <w:t>To</w:t>
      </w:r>
      <w:r>
        <w:rPr>
          <w:spacing w:val="40"/>
        </w:rPr>
        <w:t xml:space="preserve"> </w:t>
      </w:r>
      <w:r>
        <w:t>explain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Manorvale</w:t>
      </w:r>
      <w:r>
        <w:rPr>
          <w:spacing w:val="40"/>
        </w:rPr>
        <w:t xml:space="preserve"> </w:t>
      </w:r>
      <w:r>
        <w:t>Primary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parents,</w:t>
      </w:r>
      <w:r>
        <w:rPr>
          <w:spacing w:val="40"/>
        </w:rPr>
        <w:t xml:space="preserve"> </w:t>
      </w:r>
      <w:r>
        <w:t>carers,</w:t>
      </w:r>
      <w:r>
        <w:rPr>
          <w:spacing w:val="40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processes</w:t>
      </w:r>
      <w:r>
        <w:rPr>
          <w:spacing w:val="40"/>
        </w:rPr>
        <w:t xml:space="preserve"> </w:t>
      </w:r>
      <w:r>
        <w:t>and procedures in place to support students with health care needs at school.</w:t>
      </w:r>
    </w:p>
    <w:p w14:paraId="74F86C5E" w14:textId="77777777" w:rsidR="004F188A" w:rsidRDefault="00000000">
      <w:pPr>
        <w:pStyle w:val="Heading2"/>
        <w:spacing w:before="165"/>
      </w:pPr>
      <w:r>
        <w:rPr>
          <w:color w:val="4471C4"/>
          <w:spacing w:val="-2"/>
        </w:rPr>
        <w:t>SCOPE</w:t>
      </w:r>
    </w:p>
    <w:p w14:paraId="7962550C" w14:textId="77777777" w:rsidR="004F188A" w:rsidRDefault="00000000">
      <w:pPr>
        <w:pStyle w:val="BodyText"/>
        <w:spacing w:before="184"/>
        <w:ind w:left="23"/>
      </w:pP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4C6593C9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84"/>
        <w:rPr>
          <w:rFonts w:ascii="Symbol" w:hAnsi="Symbol"/>
        </w:rPr>
      </w:pPr>
      <w:r>
        <w:t>all</w:t>
      </w:r>
      <w:r>
        <w:rPr>
          <w:spacing w:val="-5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casual</w:t>
      </w:r>
      <w:r>
        <w:rPr>
          <w:spacing w:val="-5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volunteers</w:t>
      </w:r>
    </w:p>
    <w:p w14:paraId="6FE36B8B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9" w:line="259" w:lineRule="auto"/>
        <w:ind w:right="17"/>
        <w:rPr>
          <w:rFonts w:ascii="Symbol" w:hAnsi="Symbol"/>
        </w:rPr>
      </w:pPr>
      <w:r>
        <w:t>all</w:t>
      </w:r>
      <w:r>
        <w:rPr>
          <w:spacing w:val="24"/>
        </w:rPr>
        <w:t xml:space="preserve"> </w:t>
      </w:r>
      <w:r>
        <w:t>students</w:t>
      </w:r>
      <w:r>
        <w:rPr>
          <w:spacing w:val="25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been</w:t>
      </w:r>
      <w:r>
        <w:rPr>
          <w:spacing w:val="24"/>
        </w:rPr>
        <w:t xml:space="preserve"> </w:t>
      </w:r>
      <w:r>
        <w:t>diagnosed</w:t>
      </w:r>
      <w:r>
        <w:rPr>
          <w:spacing w:val="24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health</w:t>
      </w:r>
      <w:r>
        <w:rPr>
          <w:spacing w:val="22"/>
        </w:rPr>
        <w:t xml:space="preserve"> </w:t>
      </w:r>
      <w:r>
        <w:t>care</w:t>
      </w:r>
      <w:r>
        <w:rPr>
          <w:spacing w:val="25"/>
        </w:rPr>
        <w:t xml:space="preserve"> </w:t>
      </w:r>
      <w:r>
        <w:t>need</w:t>
      </w:r>
      <w:r>
        <w:rPr>
          <w:spacing w:val="22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require</w:t>
      </w:r>
      <w:r>
        <w:rPr>
          <w:spacing w:val="25"/>
        </w:rPr>
        <w:t xml:space="preserve"> </w:t>
      </w:r>
      <w:r>
        <w:t>support, monitoring or medication at school.</w:t>
      </w:r>
    </w:p>
    <w:p w14:paraId="02A1B86C" w14:textId="77777777" w:rsidR="004F188A" w:rsidRDefault="00000000">
      <w:pPr>
        <w:pStyle w:val="Heading2"/>
      </w:pPr>
      <w:r>
        <w:rPr>
          <w:color w:val="4471C4"/>
          <w:spacing w:val="-2"/>
        </w:rPr>
        <w:t>POLICY</w:t>
      </w:r>
    </w:p>
    <w:p w14:paraId="112CC3B4" w14:textId="77777777" w:rsidR="004F188A" w:rsidRDefault="00000000">
      <w:pPr>
        <w:spacing w:before="184" w:line="259" w:lineRule="auto"/>
        <w:ind w:left="23"/>
      </w:pPr>
      <w:r>
        <w:t xml:space="preserve">This policy should be read with Manorvale Primary School’s </w:t>
      </w:r>
      <w:r>
        <w:rPr>
          <w:i/>
        </w:rPr>
        <w:t xml:space="preserve">First Aid, Administration of Medication, Anaphylaxis </w:t>
      </w:r>
      <w:r>
        <w:t xml:space="preserve">and </w:t>
      </w:r>
      <w:r>
        <w:rPr>
          <w:i/>
        </w:rPr>
        <w:t xml:space="preserve">Asthma </w:t>
      </w:r>
      <w:r>
        <w:t>policies.</w:t>
      </w:r>
    </w:p>
    <w:p w14:paraId="7D5C9A45" w14:textId="77777777" w:rsidR="004F188A" w:rsidRDefault="00000000">
      <w:pPr>
        <w:pStyle w:val="Heading3"/>
        <w:spacing w:before="159"/>
      </w:pPr>
      <w:r>
        <w:rPr>
          <w:spacing w:val="-2"/>
        </w:rPr>
        <w:t>Student health</w:t>
      </w:r>
      <w:r>
        <w:rPr>
          <w:spacing w:val="-4"/>
        </w:rPr>
        <w:t xml:space="preserve"> </w:t>
      </w:r>
      <w:r>
        <w:rPr>
          <w:spacing w:val="-2"/>
        </w:rPr>
        <w:t>support planning</w:t>
      </w:r>
    </w:p>
    <w:p w14:paraId="64973DA7" w14:textId="77777777" w:rsidR="004F188A" w:rsidRDefault="004F188A">
      <w:pPr>
        <w:pStyle w:val="BodyText"/>
        <w:spacing w:before="9"/>
        <w:rPr>
          <w:rFonts w:ascii="Calibri Light"/>
          <w:sz w:val="24"/>
        </w:rPr>
      </w:pPr>
    </w:p>
    <w:p w14:paraId="192521C9" w14:textId="77777777" w:rsidR="004F188A" w:rsidRDefault="00000000">
      <w:pPr>
        <w:pStyle w:val="BodyText"/>
        <w:ind w:left="23" w:right="32"/>
      </w:pPr>
      <w:r>
        <w:t>In order to provide appropriate support to students at Manorvale Primary School who may need medical care or assistance, a Student Health Support Plan will be prepared by a member of the school leadership team in consultation with the student, their parents, carers and treating medical practitioners.</w:t>
      </w:r>
      <w:r>
        <w:rPr>
          <w:spacing w:val="-4"/>
        </w:rPr>
        <w:t xml:space="preserve"> </w:t>
      </w:r>
      <w:r>
        <w:t>(using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templates</w:t>
      </w:r>
      <w:r>
        <w:rPr>
          <w:spacing w:val="-7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9">
        <w:r w:rsidR="004F188A">
          <w:rPr>
            <w:color w:val="0562C1"/>
            <w:u w:val="single" w:color="0562C1"/>
          </w:rPr>
          <w:t>https://www2.education.vic.gov.au/pal/health-care-</w:t>
        </w:r>
      </w:hyperlink>
      <w:hyperlink r:id="rId10">
        <w:r w:rsidR="004F188A">
          <w:rPr>
            <w:color w:val="0562C1"/>
            <w:spacing w:val="-2"/>
            <w:u w:val="single" w:color="0562C1"/>
          </w:rPr>
          <w:t>needs/resources</w:t>
        </w:r>
      </w:hyperlink>
      <w:r>
        <w:rPr>
          <w:spacing w:val="-2"/>
        </w:rPr>
        <w:t>)</w:t>
      </w:r>
    </w:p>
    <w:p w14:paraId="408DE7FF" w14:textId="77777777" w:rsidR="004F188A" w:rsidRDefault="004F188A">
      <w:pPr>
        <w:pStyle w:val="BodyText"/>
        <w:spacing w:before="14"/>
      </w:pPr>
    </w:p>
    <w:p w14:paraId="1F0A0285" w14:textId="77777777" w:rsidR="004F188A" w:rsidRDefault="00000000">
      <w:pPr>
        <w:pStyle w:val="BodyText"/>
        <w:spacing w:before="1"/>
        <w:ind w:left="23"/>
      </w:pPr>
      <w:r>
        <w:t>Student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rPr>
          <w:spacing w:val="-2"/>
        </w:rPr>
        <w:t>with:</w:t>
      </w:r>
    </w:p>
    <w:p w14:paraId="5E0F7CD6" w14:textId="77777777" w:rsidR="004F188A" w:rsidRDefault="004F188A">
      <w:pPr>
        <w:pStyle w:val="BodyText"/>
        <w:spacing w:before="31"/>
      </w:pPr>
    </w:p>
    <w:p w14:paraId="1334F363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rFonts w:ascii="Symbol" w:hAnsi="Symbol"/>
          <w:sz w:val="20"/>
        </w:rPr>
      </w:pPr>
      <w:r>
        <w:t>routine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needs,</w:t>
      </w:r>
      <w:r>
        <w:rPr>
          <w:spacing w:val="-6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medication</w:t>
      </w:r>
    </w:p>
    <w:p w14:paraId="7169E80A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ind w:right="20"/>
        <w:rPr>
          <w:rFonts w:ascii="Symbol" w:hAnsi="Symbol"/>
          <w:sz w:val="20"/>
        </w:rPr>
      </w:pPr>
      <w:r>
        <w:t>personal</w:t>
      </w:r>
      <w:r>
        <w:rPr>
          <w:spacing w:val="35"/>
        </w:rPr>
        <w:t xml:space="preserve"> </w:t>
      </w:r>
      <w:r>
        <w:t>care</w:t>
      </w:r>
      <w:r>
        <w:rPr>
          <w:spacing w:val="36"/>
        </w:rPr>
        <w:t xml:space="preserve"> </w:t>
      </w:r>
      <w:r>
        <w:t>support</w:t>
      </w:r>
      <w:r>
        <w:rPr>
          <w:spacing w:val="36"/>
        </w:rPr>
        <w:t xml:space="preserve"> </w:t>
      </w:r>
      <w:r>
        <w:t>needs,</w:t>
      </w:r>
      <w:r>
        <w:rPr>
          <w:spacing w:val="35"/>
        </w:rPr>
        <w:t xml:space="preserve"> </w:t>
      </w:r>
      <w:r>
        <w:t>such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assistance</w:t>
      </w:r>
      <w:r>
        <w:rPr>
          <w:spacing w:val="36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personal</w:t>
      </w:r>
      <w:r>
        <w:rPr>
          <w:spacing w:val="35"/>
        </w:rPr>
        <w:t xml:space="preserve"> </w:t>
      </w:r>
      <w:r>
        <w:t>hygiene,</w:t>
      </w:r>
      <w:r>
        <w:rPr>
          <w:spacing w:val="36"/>
        </w:rPr>
        <w:t xml:space="preserve"> </w:t>
      </w:r>
      <w:r>
        <w:t>continence</w:t>
      </w:r>
      <w:r>
        <w:rPr>
          <w:spacing w:val="36"/>
        </w:rPr>
        <w:t xml:space="preserve"> </w:t>
      </w:r>
      <w:r>
        <w:t>care, eating and drinking, transfers and positioning, and use of health-related equipment</w:t>
      </w:r>
    </w:p>
    <w:p w14:paraId="06F7C7FD" w14:textId="77777777" w:rsidR="004F188A" w:rsidRDefault="004F188A">
      <w:pPr>
        <w:pStyle w:val="ListParagraph"/>
        <w:rPr>
          <w:rFonts w:ascii="Symbol" w:hAnsi="Symbol"/>
          <w:sz w:val="20"/>
        </w:rPr>
        <w:sectPr w:rsidR="004F188A">
          <w:headerReference w:type="default" r:id="rId11"/>
          <w:footerReference w:type="default" r:id="rId12"/>
          <w:type w:val="continuous"/>
          <w:pgSz w:w="11910" w:h="16840"/>
          <w:pgMar w:top="1360" w:right="1417" w:bottom="1180" w:left="1417" w:header="0" w:footer="995" w:gutter="0"/>
          <w:pgNumType w:start="1"/>
          <w:cols w:space="720"/>
        </w:sectPr>
      </w:pPr>
    </w:p>
    <w:p w14:paraId="6ABFEE3A" w14:textId="77777777" w:rsidR="004F188A" w:rsidRDefault="004F188A">
      <w:pPr>
        <w:pStyle w:val="BodyText"/>
      </w:pPr>
    </w:p>
    <w:p w14:paraId="6023258C" w14:textId="77777777" w:rsidR="004F188A" w:rsidRDefault="004F188A">
      <w:pPr>
        <w:pStyle w:val="BodyText"/>
        <w:spacing w:before="10"/>
      </w:pPr>
    </w:p>
    <w:p w14:paraId="3F645D14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16"/>
        <w:rPr>
          <w:rFonts w:ascii="Symbol" w:hAnsi="Symbol"/>
          <w:sz w:val="20"/>
        </w:rPr>
      </w:pPr>
      <w:r>
        <w:t>emergency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needs,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predictable</w:t>
      </w:r>
      <w:r>
        <w:rPr>
          <w:spacing w:val="40"/>
        </w:rPr>
        <w:t xml:space="preserve"> </w:t>
      </w:r>
      <w:r>
        <w:t>emergency</w:t>
      </w:r>
      <w:r>
        <w:rPr>
          <w:spacing w:val="40"/>
        </w:rPr>
        <w:t xml:space="preserve"> </w:t>
      </w:r>
      <w:r>
        <w:t>first</w:t>
      </w:r>
      <w:r>
        <w:rPr>
          <w:spacing w:val="40"/>
        </w:rPr>
        <w:t xml:space="preserve"> </w:t>
      </w:r>
      <w:r>
        <w:t>aid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asthma, seizure or diabetes management.</w:t>
      </w:r>
    </w:p>
    <w:p w14:paraId="08538D5A" w14:textId="77777777" w:rsidR="004F188A" w:rsidRDefault="004F188A">
      <w:pPr>
        <w:pStyle w:val="BodyText"/>
        <w:spacing w:before="13"/>
      </w:pPr>
    </w:p>
    <w:p w14:paraId="08627B4F" w14:textId="77777777" w:rsidR="004F188A" w:rsidRDefault="00000000">
      <w:pPr>
        <w:pStyle w:val="BodyText"/>
        <w:ind w:left="23" w:right="20"/>
        <w:jc w:val="both"/>
      </w:pPr>
      <w:r>
        <w:t>Students with complex</w:t>
      </w:r>
      <w:r>
        <w:rPr>
          <w:spacing w:val="-2"/>
        </w:rPr>
        <w:t xml:space="preserve"> </w:t>
      </w:r>
      <w:r>
        <w:t>medical care needs, for</w:t>
      </w:r>
      <w:r>
        <w:rPr>
          <w:spacing w:val="-2"/>
        </w:rPr>
        <w:t xml:space="preserve"> </w:t>
      </w:r>
      <w:r>
        <w:t>example, tracheostomy care, seizure management</w:t>
      </w:r>
      <w:r>
        <w:rPr>
          <w:spacing w:val="-2"/>
        </w:rPr>
        <w:t xml:space="preserve"> </w:t>
      </w:r>
      <w:r>
        <w:t>or tube feeding, must have a Student Health Support Plan which provides for appropriate staff to undertake specific training to meet the student’s particular needs.</w:t>
      </w:r>
    </w:p>
    <w:p w14:paraId="45212F5C" w14:textId="77777777" w:rsidR="004F188A" w:rsidRDefault="004F188A">
      <w:pPr>
        <w:pStyle w:val="BodyText"/>
        <w:spacing w:before="10"/>
      </w:pPr>
    </w:p>
    <w:p w14:paraId="2522B5F7" w14:textId="77777777" w:rsidR="004F188A" w:rsidRDefault="00000000">
      <w:pPr>
        <w:pStyle w:val="BodyText"/>
        <w:spacing w:before="1"/>
        <w:ind w:left="23" w:right="18"/>
        <w:jc w:val="both"/>
      </w:pPr>
      <w:r>
        <w:t>At enrolment or when a health care need is identified, parents/carers should provide accurate information</w:t>
      </w:r>
      <w:r>
        <w:rPr>
          <w:spacing w:val="-3"/>
        </w:rPr>
        <w:t xml:space="preserve"> </w:t>
      </w:r>
      <w:r>
        <w:t>about the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needs,</w:t>
      </w:r>
      <w:r>
        <w:rPr>
          <w:spacing w:val="-2"/>
        </w:rPr>
        <w:t xml:space="preserve"> </w:t>
      </w:r>
      <w:r>
        <w:t>ideally</w:t>
      </w:r>
      <w:r>
        <w:rPr>
          <w:spacing w:val="-2"/>
        </w:rPr>
        <w:t xml:space="preserve"> </w:t>
      </w:r>
      <w:r>
        <w:t>documented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student’s treating medical/health care practitioner on a Medical Advice Form.</w:t>
      </w:r>
    </w:p>
    <w:p w14:paraId="3FAB7A88" w14:textId="77777777" w:rsidR="004F188A" w:rsidRDefault="004F188A">
      <w:pPr>
        <w:pStyle w:val="BodyText"/>
        <w:spacing w:before="10"/>
      </w:pPr>
    </w:p>
    <w:p w14:paraId="308876EB" w14:textId="77777777" w:rsidR="004F188A" w:rsidRDefault="00000000">
      <w:pPr>
        <w:pStyle w:val="BodyText"/>
        <w:ind w:left="23" w:right="17"/>
        <w:jc w:val="both"/>
      </w:pPr>
      <w:r>
        <w:t>Manorvale</w:t>
      </w:r>
      <w:r>
        <w:rPr>
          <w:spacing w:val="-4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may invite parents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carers</w:t>
      </w:r>
      <w:r>
        <w:rPr>
          <w:spacing w:val="-1"/>
        </w:rPr>
        <w:t xml:space="preserve"> </w:t>
      </w:r>
      <w:r>
        <w:t>to attend</w:t>
      </w:r>
      <w:r>
        <w:rPr>
          <w:spacing w:val="-2"/>
        </w:rPr>
        <w:t xml:space="preserve"> </w:t>
      </w:r>
      <w:r>
        <w:t>a Student Support</w:t>
      </w:r>
      <w:r>
        <w:rPr>
          <w:spacing w:val="-1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meeting to discuss the contents of a student’s Health Support Plan and assistance that the student may need at school or during school activities.</w:t>
      </w:r>
    </w:p>
    <w:p w14:paraId="7E46E218" w14:textId="77777777" w:rsidR="004F188A" w:rsidRDefault="004F188A">
      <w:pPr>
        <w:pStyle w:val="BodyText"/>
        <w:spacing w:before="14"/>
      </w:pPr>
    </w:p>
    <w:p w14:paraId="005CB2ED" w14:textId="77777777" w:rsidR="004F188A" w:rsidRDefault="00000000">
      <w:pPr>
        <w:pStyle w:val="BodyText"/>
        <w:spacing w:line="259" w:lineRule="auto"/>
        <w:ind w:left="23"/>
      </w:pPr>
      <w:r>
        <w:t>Where</w:t>
      </w:r>
      <w:r>
        <w:rPr>
          <w:spacing w:val="-3"/>
        </w:rPr>
        <w:t xml:space="preserve"> </w:t>
      </w:r>
      <w:r>
        <w:t>necessary,</w:t>
      </w:r>
      <w:r>
        <w:rPr>
          <w:spacing w:val="-5"/>
        </w:rPr>
        <w:t xml:space="preserve"> </w:t>
      </w:r>
      <w:r>
        <w:t>Manorvale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carers</w:t>
      </w:r>
      <w:r>
        <w:rPr>
          <w:spacing w:val="-3"/>
        </w:rPr>
        <w:t xml:space="preserve"> </w:t>
      </w:r>
      <w:r>
        <w:t>to consult with a student’s medical practitioners, to assist in preparing the plan and ensure that appropriate staff understand the student’s needs. Consultation with the student’s medical practitioner will not occur without parent/carer consent unless required or authorised by law.</w:t>
      </w:r>
    </w:p>
    <w:p w14:paraId="7F48D97A" w14:textId="77777777" w:rsidR="004F188A" w:rsidRDefault="004F188A">
      <w:pPr>
        <w:pStyle w:val="BodyText"/>
        <w:spacing w:before="11"/>
      </w:pPr>
    </w:p>
    <w:p w14:paraId="28CC240B" w14:textId="77777777" w:rsidR="004F188A" w:rsidRDefault="00000000">
      <w:pPr>
        <w:pStyle w:val="BodyText"/>
        <w:ind w:left="23"/>
        <w:jc w:val="both"/>
      </w:pPr>
      <w:r>
        <w:t>Student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reviewed:</w:t>
      </w:r>
    </w:p>
    <w:p w14:paraId="3A8F927D" w14:textId="77777777" w:rsidR="004F188A" w:rsidRDefault="004F188A">
      <w:pPr>
        <w:pStyle w:val="BodyText"/>
        <w:spacing w:before="10"/>
      </w:pPr>
    </w:p>
    <w:p w14:paraId="30F38CBE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rFonts w:ascii="Symbol" w:hAnsi="Symbol"/>
          <w:sz w:val="20"/>
        </w:rPr>
      </w:pPr>
      <w:r>
        <w:t>when</w:t>
      </w:r>
      <w:r>
        <w:rPr>
          <w:spacing w:val="-7"/>
        </w:rPr>
        <w:t xml:space="preserve"> </w:t>
      </w:r>
      <w:r>
        <w:t>updated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rPr>
          <w:spacing w:val="-2"/>
        </w:rPr>
        <w:t>practitioner</w:t>
      </w:r>
    </w:p>
    <w:p w14:paraId="0A6B2BDE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22"/>
        <w:rPr>
          <w:rFonts w:ascii="Symbol" w:hAnsi="Symbol"/>
          <w:sz w:val="20"/>
        </w:rPr>
      </w:pPr>
      <w:r>
        <w:t>when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school,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parents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carers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being provided to the student</w:t>
      </w:r>
    </w:p>
    <w:p w14:paraId="4C7EAB21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rPr>
          <w:rFonts w:ascii="Symbol" w:hAnsi="Symbol"/>
          <w:sz w:val="20"/>
        </w:rPr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student,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3277F5C5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rFonts w:ascii="Symbol" w:hAnsi="Symbol"/>
          <w:sz w:val="20"/>
        </w:rPr>
      </w:pP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rPr>
          <w:spacing w:val="-2"/>
        </w:rPr>
        <w:t>basis.</w:t>
      </w:r>
    </w:p>
    <w:p w14:paraId="3F1C45CE" w14:textId="77777777" w:rsidR="004F188A" w:rsidRDefault="004F188A">
      <w:pPr>
        <w:pStyle w:val="BodyText"/>
        <w:spacing w:before="11"/>
      </w:pPr>
    </w:p>
    <w:p w14:paraId="3AAED55D" w14:textId="77777777" w:rsidR="004F188A" w:rsidRDefault="00000000">
      <w:pPr>
        <w:pStyle w:val="Heading3"/>
      </w:pPr>
      <w:r>
        <w:rPr>
          <w:spacing w:val="-2"/>
        </w:rPr>
        <w:t>Management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confidential</w:t>
      </w:r>
      <w:r>
        <w:rPr>
          <w:spacing w:val="-3"/>
        </w:rPr>
        <w:t xml:space="preserve"> </w:t>
      </w:r>
      <w:r>
        <w:rPr>
          <w:spacing w:val="-2"/>
        </w:rPr>
        <w:t>medical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603C2F58" w14:textId="77777777" w:rsidR="004F188A" w:rsidRDefault="00000000">
      <w:pPr>
        <w:pStyle w:val="BodyText"/>
        <w:spacing w:before="184"/>
        <w:ind w:left="23"/>
        <w:jc w:val="both"/>
      </w:pPr>
      <w:r>
        <w:t>Confidential</w:t>
      </w:r>
      <w:r>
        <w:rPr>
          <w:spacing w:val="-9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Manorvale</w:t>
      </w:r>
      <w:r>
        <w:rPr>
          <w:spacing w:val="-6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5"/>
        </w:rPr>
        <w:t>be:</w:t>
      </w:r>
    </w:p>
    <w:p w14:paraId="7FF125A5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81"/>
        <w:rPr>
          <w:rFonts w:ascii="Symbol" w:hAnsi="Symbol"/>
        </w:rPr>
      </w:pPr>
      <w:r>
        <w:t>recorded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4"/>
        </w:rPr>
        <w:t xml:space="preserve"> file</w:t>
      </w:r>
    </w:p>
    <w:p w14:paraId="613E339C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2" w:line="256" w:lineRule="auto"/>
        <w:ind w:right="18"/>
        <w:rPr>
          <w:rFonts w:ascii="Symbol" w:hAnsi="Symbol"/>
        </w:rPr>
      </w:pPr>
      <w:r>
        <w:t>shared with all relevant staff so that they are able to properly support students diagnosed</w:t>
      </w:r>
      <w:r>
        <w:rPr>
          <w:spacing w:val="40"/>
        </w:rPr>
        <w:t xml:space="preserve"> </w:t>
      </w:r>
      <w:r>
        <w:t>with medical conditions and respond appropriately if necessary.</w:t>
      </w:r>
    </w:p>
    <w:p w14:paraId="2A4ECD80" w14:textId="77777777" w:rsidR="004F188A" w:rsidRDefault="00000000">
      <w:pPr>
        <w:pStyle w:val="Heading2"/>
        <w:spacing w:before="165"/>
      </w:pPr>
      <w:r>
        <w:rPr>
          <w:color w:val="4471C4"/>
          <w:spacing w:val="-4"/>
        </w:rPr>
        <w:t>FURTHER</w:t>
      </w:r>
      <w:r>
        <w:rPr>
          <w:color w:val="4471C4"/>
          <w:spacing w:val="-2"/>
        </w:rPr>
        <w:t xml:space="preserve"> </w:t>
      </w:r>
      <w:r>
        <w:rPr>
          <w:color w:val="4471C4"/>
          <w:spacing w:val="-4"/>
        </w:rPr>
        <w:t>INFORMATION</w:t>
      </w:r>
      <w:r>
        <w:rPr>
          <w:color w:val="4471C4"/>
        </w:rPr>
        <w:t xml:space="preserve"> </w:t>
      </w:r>
      <w:r>
        <w:rPr>
          <w:color w:val="4471C4"/>
          <w:spacing w:val="-4"/>
        </w:rPr>
        <w:t>AND</w:t>
      </w:r>
      <w:r>
        <w:rPr>
          <w:color w:val="4471C4"/>
          <w:spacing w:val="1"/>
        </w:rPr>
        <w:t xml:space="preserve"> </w:t>
      </w:r>
      <w:r>
        <w:rPr>
          <w:color w:val="4471C4"/>
          <w:spacing w:val="-4"/>
        </w:rPr>
        <w:t>RESOURCES</w:t>
      </w:r>
    </w:p>
    <w:p w14:paraId="2C2E7B92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84"/>
        <w:rPr>
          <w:rFonts w:ascii="Symbol" w:hAnsi="Symbol"/>
        </w:rPr>
      </w:pPr>
      <w:r>
        <w:t>the</w:t>
      </w:r>
      <w:r>
        <w:rPr>
          <w:spacing w:val="-5"/>
        </w:rPr>
        <w:t xml:space="preserve"> </w:t>
      </w:r>
      <w:r>
        <w:t>Department’s</w:t>
      </w:r>
      <w:r>
        <w:rPr>
          <w:spacing w:val="-6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rPr>
          <w:spacing w:val="-2"/>
        </w:rPr>
        <w:t>(PAL):</w:t>
      </w:r>
    </w:p>
    <w:p w14:paraId="0E47623D" w14:textId="77777777" w:rsidR="004F188A" w:rsidRDefault="004F188A">
      <w:pPr>
        <w:pStyle w:val="ListParagraph"/>
        <w:numPr>
          <w:ilvl w:val="1"/>
          <w:numId w:val="1"/>
        </w:numPr>
        <w:tabs>
          <w:tab w:val="left" w:pos="1462"/>
        </w:tabs>
        <w:spacing w:before="22"/>
        <w:ind w:left="1462" w:hanging="359"/>
        <w:rPr>
          <w:rFonts w:ascii="Courier New" w:hAnsi="Courier New"/>
        </w:rPr>
      </w:pPr>
      <w:hyperlink r:id="rId13">
        <w:r>
          <w:rPr>
            <w:color w:val="0562C1"/>
            <w:u w:val="single" w:color="0562C1"/>
          </w:rPr>
          <w:t>Health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Care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Needs</w:t>
        </w:r>
      </w:hyperlink>
    </w:p>
    <w:p w14:paraId="63907B99" w14:textId="77777777" w:rsidR="004F188A" w:rsidRDefault="004F188A">
      <w:pPr>
        <w:pStyle w:val="ListParagraph"/>
        <w:numPr>
          <w:ilvl w:val="1"/>
          <w:numId w:val="1"/>
        </w:numPr>
        <w:tabs>
          <w:tab w:val="left" w:pos="1462"/>
        </w:tabs>
        <w:spacing w:before="14"/>
        <w:ind w:left="1462" w:hanging="359"/>
        <w:rPr>
          <w:rFonts w:ascii="Courier New" w:hAnsi="Courier New"/>
          <w:color w:val="0562C1"/>
        </w:rPr>
      </w:pPr>
      <w:hyperlink r:id="rId14">
        <w:r>
          <w:rPr>
            <w:color w:val="0562C1"/>
            <w:u w:val="single" w:color="0562C1"/>
          </w:rPr>
          <w:t>Health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Support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Planning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spacing w:val="-4"/>
            <w:u w:val="single" w:color="0562C1"/>
          </w:rPr>
          <w:t>Forms</w:t>
        </w:r>
      </w:hyperlink>
    </w:p>
    <w:p w14:paraId="38E29AB0" w14:textId="77777777" w:rsidR="004F188A" w:rsidRDefault="004F188A">
      <w:pPr>
        <w:pStyle w:val="ListParagraph"/>
        <w:numPr>
          <w:ilvl w:val="1"/>
          <w:numId w:val="1"/>
        </w:numPr>
        <w:tabs>
          <w:tab w:val="left" w:pos="1462"/>
        </w:tabs>
        <w:spacing w:before="14"/>
        <w:ind w:left="1462" w:hanging="359"/>
        <w:rPr>
          <w:rFonts w:ascii="Courier New" w:hAnsi="Courier New"/>
          <w:color w:val="0562C1"/>
        </w:rPr>
      </w:pPr>
      <w:hyperlink r:id="rId15">
        <w:r>
          <w:rPr>
            <w:color w:val="0562C1"/>
            <w:u w:val="single" w:color="0562C1"/>
          </w:rPr>
          <w:t>Complex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Medical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Care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Supports</w:t>
        </w:r>
      </w:hyperlink>
    </w:p>
    <w:p w14:paraId="6855204F" w14:textId="77777777" w:rsidR="004F188A" w:rsidRDefault="004F188A">
      <w:pPr>
        <w:pStyle w:val="ListParagraph"/>
        <w:numPr>
          <w:ilvl w:val="1"/>
          <w:numId w:val="1"/>
        </w:numPr>
        <w:tabs>
          <w:tab w:val="left" w:pos="1462"/>
        </w:tabs>
        <w:spacing w:before="14"/>
        <w:ind w:left="1462" w:hanging="359"/>
        <w:rPr>
          <w:rFonts w:ascii="Courier New" w:hAnsi="Courier New"/>
          <w:color w:val="0562C1"/>
        </w:rPr>
      </w:pPr>
      <w:hyperlink r:id="rId16">
        <w:r>
          <w:rPr>
            <w:color w:val="0562C1"/>
            <w:u w:val="single" w:color="0562C1"/>
          </w:rPr>
          <w:t>Child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Family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Violence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Information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Sharing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Schemes</w:t>
        </w:r>
      </w:hyperlink>
    </w:p>
    <w:p w14:paraId="24C576C1" w14:textId="77777777" w:rsidR="004F188A" w:rsidRDefault="004F188A">
      <w:pPr>
        <w:pStyle w:val="ListParagraph"/>
        <w:numPr>
          <w:ilvl w:val="1"/>
          <w:numId w:val="1"/>
        </w:numPr>
        <w:tabs>
          <w:tab w:val="left" w:pos="1462"/>
        </w:tabs>
        <w:spacing w:before="15"/>
        <w:ind w:left="1462" w:hanging="359"/>
        <w:rPr>
          <w:rFonts w:ascii="Courier New" w:hAnsi="Courier New"/>
          <w:color w:val="0562C1"/>
        </w:rPr>
      </w:pPr>
      <w:hyperlink r:id="rId17">
        <w:r>
          <w:rPr>
            <w:color w:val="0562C1"/>
            <w:u w:val="single" w:color="0562C1"/>
          </w:rPr>
          <w:t>Privacy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Information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Sharing</w:t>
        </w:r>
      </w:hyperlink>
    </w:p>
    <w:p w14:paraId="46698DD9" w14:textId="77777777" w:rsidR="004F188A" w:rsidRDefault="004F188A">
      <w:pPr>
        <w:pStyle w:val="ListParagraph"/>
        <w:rPr>
          <w:rFonts w:ascii="Courier New" w:hAnsi="Courier New"/>
        </w:rPr>
        <w:sectPr w:rsidR="004F188A">
          <w:pgSz w:w="11910" w:h="16840"/>
          <w:pgMar w:top="1360" w:right="1417" w:bottom="1180" w:left="1417" w:header="0" w:footer="995" w:gutter="0"/>
          <w:cols w:space="720"/>
        </w:sectPr>
      </w:pPr>
    </w:p>
    <w:p w14:paraId="5A739F76" w14:textId="77777777" w:rsidR="004F188A" w:rsidRDefault="00000000">
      <w:pPr>
        <w:pStyle w:val="BodyText"/>
        <w:spacing w:before="186"/>
        <w:ind w:left="23"/>
      </w:pPr>
      <w:r>
        <w:lastRenderedPageBreak/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communicated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2"/>
        </w:rPr>
        <w:t>ways:</w:t>
      </w:r>
    </w:p>
    <w:p w14:paraId="20B965B5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78"/>
        <w:rPr>
          <w:rFonts w:ascii="Symbol" w:hAnsi="Symbol"/>
        </w:rPr>
      </w:pP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induction</w:t>
      </w:r>
      <w:r>
        <w:rPr>
          <w:spacing w:val="-7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rPr>
          <w:spacing w:val="-2"/>
        </w:rPr>
        <w:t>training</w:t>
      </w:r>
    </w:p>
    <w:p w14:paraId="037FA38E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rFonts w:ascii="Symbol" w:hAnsi="Symbol"/>
        </w:rPr>
      </w:pPr>
      <w:r>
        <w:t>Available</w:t>
      </w:r>
      <w:r>
        <w:rPr>
          <w:spacing w:val="-2"/>
        </w:rPr>
        <w:t xml:space="preserve"> </w:t>
      </w:r>
      <w:r>
        <w:t>publicly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rPr>
          <w:spacing w:val="-2"/>
        </w:rPr>
        <w:t>website</w:t>
      </w:r>
    </w:p>
    <w:p w14:paraId="52B2270C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rPr>
          <w:rFonts w:ascii="Symbol" w:hAnsi="Symbol"/>
        </w:rPr>
      </w:pPr>
      <w:r>
        <w:t>Discussed</w:t>
      </w:r>
      <w:r>
        <w:rPr>
          <w:spacing w:val="-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briefings/meetings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1790D47F" w14:textId="77777777" w:rsidR="004F188A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rFonts w:ascii="Symbol" w:hAnsi="Symbol"/>
        </w:rPr>
      </w:pPr>
      <w:r>
        <w:t>Hard</w:t>
      </w:r>
      <w:r>
        <w:rPr>
          <w:spacing w:val="-6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2"/>
        </w:rPr>
        <w:t>request</w:t>
      </w:r>
    </w:p>
    <w:p w14:paraId="2A34DD83" w14:textId="77777777" w:rsidR="004F188A" w:rsidRDefault="004F188A">
      <w:pPr>
        <w:pStyle w:val="BodyText"/>
      </w:pPr>
    </w:p>
    <w:p w14:paraId="4922A81B" w14:textId="77777777" w:rsidR="004F188A" w:rsidRDefault="004F188A">
      <w:pPr>
        <w:pStyle w:val="BodyText"/>
        <w:spacing w:before="160"/>
      </w:pPr>
    </w:p>
    <w:p w14:paraId="5197F284" w14:textId="77777777" w:rsidR="004F188A" w:rsidRDefault="00000000">
      <w:pPr>
        <w:ind w:left="23"/>
        <w:rPr>
          <w:rFonts w:ascii="Calibri Light"/>
          <w:sz w:val="27"/>
        </w:rPr>
      </w:pPr>
      <w:r>
        <w:rPr>
          <w:rFonts w:ascii="Calibri Light"/>
          <w:color w:val="4471C4"/>
          <w:spacing w:val="-2"/>
          <w:sz w:val="27"/>
        </w:rPr>
        <w:t>POLICY</w:t>
      </w:r>
      <w:r>
        <w:rPr>
          <w:rFonts w:ascii="Calibri Light"/>
          <w:color w:val="4471C4"/>
          <w:spacing w:val="-8"/>
          <w:sz w:val="27"/>
        </w:rPr>
        <w:t xml:space="preserve"> </w:t>
      </w:r>
      <w:r>
        <w:rPr>
          <w:rFonts w:ascii="Calibri Light"/>
          <w:color w:val="4471C4"/>
          <w:spacing w:val="-2"/>
          <w:sz w:val="27"/>
        </w:rPr>
        <w:t>REVIEW</w:t>
      </w:r>
      <w:r>
        <w:rPr>
          <w:rFonts w:ascii="Calibri Light"/>
          <w:color w:val="4471C4"/>
          <w:spacing w:val="-11"/>
          <w:sz w:val="27"/>
        </w:rPr>
        <w:t xml:space="preserve"> </w:t>
      </w:r>
      <w:r>
        <w:rPr>
          <w:rFonts w:ascii="Calibri Light"/>
          <w:color w:val="4471C4"/>
          <w:spacing w:val="-2"/>
          <w:sz w:val="27"/>
        </w:rPr>
        <w:t>AND</w:t>
      </w:r>
      <w:r>
        <w:rPr>
          <w:rFonts w:ascii="Calibri Light"/>
          <w:color w:val="4471C4"/>
          <w:spacing w:val="-10"/>
          <w:sz w:val="27"/>
        </w:rPr>
        <w:t xml:space="preserve"> </w:t>
      </w:r>
      <w:r>
        <w:rPr>
          <w:rFonts w:ascii="Calibri Light"/>
          <w:color w:val="4471C4"/>
          <w:spacing w:val="-2"/>
          <w:sz w:val="27"/>
        </w:rPr>
        <w:t>APPROVAL</w:t>
      </w:r>
    </w:p>
    <w:p w14:paraId="4D3FA292" w14:textId="77777777" w:rsidR="004F188A" w:rsidRDefault="004F188A">
      <w:pPr>
        <w:pStyle w:val="BodyText"/>
        <w:spacing w:before="1"/>
        <w:rPr>
          <w:rFonts w:ascii="Calibri Light"/>
          <w:sz w:val="15"/>
        </w:rPr>
      </w:pPr>
    </w:p>
    <w:tbl>
      <w:tblPr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6075"/>
      </w:tblGrid>
      <w:tr w:rsidR="004F188A" w14:paraId="2491CC35" w14:textId="77777777">
        <w:trPr>
          <w:trHeight w:val="270"/>
        </w:trPr>
        <w:tc>
          <w:tcPr>
            <w:tcW w:w="2926" w:type="dxa"/>
          </w:tcPr>
          <w:p w14:paraId="1D4C951B" w14:textId="77777777" w:rsidR="004F188A" w:rsidRDefault="00000000">
            <w:pPr>
              <w:pStyle w:val="TableParagraph"/>
              <w:spacing w:before="1"/>
            </w:pPr>
            <w:r>
              <w:t>Policy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reviewed</w:t>
            </w:r>
          </w:p>
        </w:tc>
        <w:tc>
          <w:tcPr>
            <w:tcW w:w="6075" w:type="dxa"/>
          </w:tcPr>
          <w:p w14:paraId="1E00ED06" w14:textId="4020D47C" w:rsidR="004F188A" w:rsidRDefault="00000000">
            <w:pPr>
              <w:pStyle w:val="TableParagraph"/>
              <w:spacing w:before="1"/>
              <w:ind w:left="7"/>
            </w:pPr>
            <w:r>
              <w:rPr>
                <w:spacing w:val="-2"/>
              </w:rPr>
              <w:t>1</w:t>
            </w:r>
            <w:r w:rsidR="00442348">
              <w:rPr>
                <w:spacing w:val="-2"/>
              </w:rPr>
              <w:t>6</w:t>
            </w:r>
            <w:r>
              <w:rPr>
                <w:spacing w:val="-2"/>
              </w:rPr>
              <w:t>/</w:t>
            </w:r>
            <w:r w:rsidR="00442348">
              <w:rPr>
                <w:spacing w:val="-2"/>
              </w:rPr>
              <w:t>02</w:t>
            </w:r>
            <w:r>
              <w:rPr>
                <w:spacing w:val="-2"/>
              </w:rPr>
              <w:t>/202</w:t>
            </w:r>
            <w:r w:rsidR="00442348">
              <w:rPr>
                <w:spacing w:val="-2"/>
              </w:rPr>
              <w:t>6</w:t>
            </w:r>
          </w:p>
        </w:tc>
      </w:tr>
      <w:tr w:rsidR="004F188A" w14:paraId="65B7CE06" w14:textId="77777777">
        <w:trPr>
          <w:trHeight w:val="268"/>
        </w:trPr>
        <w:tc>
          <w:tcPr>
            <w:tcW w:w="2926" w:type="dxa"/>
          </w:tcPr>
          <w:p w14:paraId="0853DC9B" w14:textId="77777777" w:rsidR="004F188A" w:rsidRDefault="00000000">
            <w:pPr>
              <w:pStyle w:val="TableParagraph"/>
            </w:pPr>
            <w:r>
              <w:t>Approved</w:t>
            </w:r>
            <w:r>
              <w:rPr>
                <w:spacing w:val="-5"/>
              </w:rPr>
              <w:t xml:space="preserve"> by</w:t>
            </w:r>
          </w:p>
        </w:tc>
        <w:tc>
          <w:tcPr>
            <w:tcW w:w="6075" w:type="dxa"/>
          </w:tcPr>
          <w:p w14:paraId="1442E780" w14:textId="77777777" w:rsidR="004F188A" w:rsidRDefault="00000000">
            <w:pPr>
              <w:pStyle w:val="TableParagraph"/>
              <w:ind w:left="7"/>
            </w:pPr>
            <w:r>
              <w:rPr>
                <w:spacing w:val="-2"/>
              </w:rPr>
              <w:t>Principal</w:t>
            </w:r>
          </w:p>
        </w:tc>
      </w:tr>
      <w:tr w:rsidR="004F188A" w14:paraId="4321EF52" w14:textId="77777777">
        <w:trPr>
          <w:trHeight w:val="268"/>
        </w:trPr>
        <w:tc>
          <w:tcPr>
            <w:tcW w:w="2926" w:type="dxa"/>
          </w:tcPr>
          <w:p w14:paraId="5767A2AE" w14:textId="77777777" w:rsidR="004F188A" w:rsidRDefault="00000000">
            <w:pPr>
              <w:pStyle w:val="TableParagraph"/>
              <w:spacing w:line="248" w:lineRule="exact"/>
            </w:pPr>
            <w:r>
              <w:t>Next</w:t>
            </w:r>
            <w:r>
              <w:rPr>
                <w:spacing w:val="-8"/>
              </w:rPr>
              <w:t xml:space="preserve"> </w:t>
            </w:r>
            <w:r>
              <w:t>scheduled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6075" w:type="dxa"/>
          </w:tcPr>
          <w:p w14:paraId="3DD8D9A2" w14:textId="4CFDDD8B" w:rsidR="004F188A" w:rsidRDefault="00000000">
            <w:pPr>
              <w:pStyle w:val="TableParagraph"/>
              <w:spacing w:line="248" w:lineRule="exact"/>
              <w:ind w:left="7"/>
            </w:pPr>
            <w:r>
              <w:rPr>
                <w:spacing w:val="-2"/>
              </w:rPr>
              <w:t>1</w:t>
            </w:r>
            <w:r w:rsidR="00442348">
              <w:rPr>
                <w:spacing w:val="-2"/>
              </w:rPr>
              <w:t>6</w:t>
            </w:r>
            <w:r>
              <w:rPr>
                <w:spacing w:val="-2"/>
              </w:rPr>
              <w:t>/</w:t>
            </w:r>
            <w:r w:rsidR="00442348">
              <w:rPr>
                <w:spacing w:val="-2"/>
              </w:rPr>
              <w:t>02</w:t>
            </w:r>
            <w:r>
              <w:rPr>
                <w:spacing w:val="-2"/>
              </w:rPr>
              <w:t>/20</w:t>
            </w:r>
            <w:r w:rsidR="00442348">
              <w:rPr>
                <w:spacing w:val="-2"/>
              </w:rPr>
              <w:t>30</w:t>
            </w:r>
          </w:p>
        </w:tc>
      </w:tr>
    </w:tbl>
    <w:p w14:paraId="07E703F8" w14:textId="77777777" w:rsidR="00D458A0" w:rsidRDefault="00D458A0"/>
    <w:sectPr w:rsidR="00D458A0">
      <w:headerReference w:type="default" r:id="rId18"/>
      <w:footerReference w:type="default" r:id="rId19"/>
      <w:pgSz w:w="11910" w:h="16840"/>
      <w:pgMar w:top="2240" w:right="1417" w:bottom="1180" w:left="1417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FD03" w14:textId="77777777" w:rsidR="00972328" w:rsidRDefault="00972328">
      <w:r>
        <w:separator/>
      </w:r>
    </w:p>
  </w:endnote>
  <w:endnote w:type="continuationSeparator" w:id="0">
    <w:p w14:paraId="566FEEE8" w14:textId="77777777" w:rsidR="00972328" w:rsidRDefault="0097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78DF" w14:textId="77777777" w:rsidR="004F188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2D821C8A" wp14:editId="738D9CE4">
              <wp:simplePos x="0" y="0"/>
              <wp:positionH relativeFrom="page">
                <wp:posOffset>896416</wp:posOffset>
              </wp:positionH>
              <wp:positionV relativeFrom="page">
                <wp:posOffset>9882834</wp:posOffset>
              </wp:positionV>
              <wp:extent cx="576961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635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69229" y="6096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589852" id="Graphic 2" o:spid="_x0000_s1026" style="position:absolute;margin-left:70.6pt;margin-top:778.2pt;width:454.3pt;height:.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" path="m5769229,l,,,6096r5769229,l5769229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1AC8D0F7" wp14:editId="25054A35">
              <wp:simplePos x="0" y="0"/>
              <wp:positionH relativeFrom="page">
                <wp:posOffset>876604</wp:posOffset>
              </wp:positionH>
              <wp:positionV relativeFrom="page">
                <wp:posOffset>9915855</wp:posOffset>
              </wp:positionV>
              <wp:extent cx="64135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124FA" w14:textId="77777777" w:rsidR="004F188A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8D0F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pt;margin-top:780.8pt;width:50.5pt;height:13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" filled="f" stroked="f">
              <v:textbox inset="0,0,0,0">
                <w:txbxContent>
                  <w:p w14:paraId="48F124FA" w14:textId="77777777" w:rsidR="004F188A" w:rsidRDefault="00000000">
                    <w:pPr>
                      <w:spacing w:line="245" w:lineRule="exact"/>
                      <w:ind w:left="60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4AD8" w14:textId="77777777" w:rsidR="004F188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2E8A4154" wp14:editId="08F912C1">
              <wp:simplePos x="0" y="0"/>
              <wp:positionH relativeFrom="page">
                <wp:posOffset>896416</wp:posOffset>
              </wp:positionH>
              <wp:positionV relativeFrom="page">
                <wp:posOffset>9882834</wp:posOffset>
              </wp:positionV>
              <wp:extent cx="576961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635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69229" y="6096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72664D" id="Graphic 7" o:spid="_x0000_s1026" style="position:absolute;margin-left:70.6pt;margin-top:778.2pt;width:454.3pt;height:.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" path="m5769229,l,,,6096r5769229,l5769229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5651246B" wp14:editId="01EF0074">
              <wp:simplePos x="0" y="0"/>
              <wp:positionH relativeFrom="page">
                <wp:posOffset>876604</wp:posOffset>
              </wp:positionH>
              <wp:positionV relativeFrom="page">
                <wp:posOffset>9915855</wp:posOffset>
              </wp:positionV>
              <wp:extent cx="64135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6F9C5" w14:textId="77777777" w:rsidR="004F188A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1246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69pt;margin-top:780.8pt;width:50.5pt;height:13.0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" filled="f" stroked="f">
              <v:textbox inset="0,0,0,0">
                <w:txbxContent>
                  <w:p w14:paraId="0CD6F9C5" w14:textId="77777777" w:rsidR="004F188A" w:rsidRDefault="00000000">
                    <w:pPr>
                      <w:spacing w:line="245" w:lineRule="exact"/>
                      <w:ind w:left="60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B627" w14:textId="77777777" w:rsidR="00972328" w:rsidRDefault="00972328">
      <w:r>
        <w:separator/>
      </w:r>
    </w:p>
  </w:footnote>
  <w:footnote w:type="continuationSeparator" w:id="0">
    <w:p w14:paraId="3857C559" w14:textId="77777777" w:rsidR="00972328" w:rsidRDefault="0097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82CE" w14:textId="77777777" w:rsidR="004F188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408" behindDoc="1" locked="0" layoutInCell="1" allowOverlap="1" wp14:anchorId="6A76F8C3" wp14:editId="71323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479717" cy="87585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9717" cy="875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0983" w14:textId="77777777" w:rsidR="004F188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944" behindDoc="1" locked="0" layoutInCell="1" allowOverlap="1" wp14:anchorId="56FC88C0" wp14:editId="311722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479717" cy="87585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9717" cy="875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5F848FBF" wp14:editId="7B8B6AB9">
              <wp:simplePos x="0" y="0"/>
              <wp:positionH relativeFrom="page">
                <wp:posOffset>902004</wp:posOffset>
              </wp:positionH>
              <wp:positionV relativeFrom="page">
                <wp:posOffset>1245234</wp:posOffset>
              </wp:positionV>
              <wp:extent cx="1293495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349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90E85" w14:textId="77777777" w:rsidR="004F188A" w:rsidRDefault="00000000">
                          <w:pPr>
                            <w:spacing w:line="296" w:lineRule="exact"/>
                            <w:ind w:left="20"/>
                            <w:rPr>
                              <w:rFonts w:ascii="Calibri Light"/>
                              <w:sz w:val="27"/>
                            </w:rPr>
                          </w:pPr>
                          <w:r>
                            <w:rPr>
                              <w:rFonts w:ascii="Calibri Light"/>
                              <w:color w:val="4471C4"/>
                              <w:spacing w:val="-2"/>
                              <w:sz w:val="27"/>
                            </w:rPr>
                            <w:t>COMMUNICATION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48FB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1pt;margin-top:98.05pt;width:101.85pt;height:15.6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" filled="f" stroked="f">
              <v:textbox inset="0,0,0,0">
                <w:txbxContent>
                  <w:p w14:paraId="1D590E85" w14:textId="77777777" w:rsidR="004F188A" w:rsidRDefault="00000000">
                    <w:pPr>
                      <w:spacing w:line="296" w:lineRule="exact"/>
                      <w:ind w:left="20"/>
                      <w:rPr>
                        <w:rFonts w:ascii="Calibri Light"/>
                        <w:sz w:val="27"/>
                      </w:rPr>
                    </w:pPr>
                    <w:r>
                      <w:rPr>
                        <w:rFonts w:ascii="Calibri Light"/>
                        <w:color w:val="4471C4"/>
                        <w:spacing w:val="-2"/>
                        <w:sz w:val="27"/>
                      </w:rPr>
                      <w:t>COMMUNICATION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57966"/>
    <w:multiLevelType w:val="hybridMultilevel"/>
    <w:tmpl w:val="A59856A0"/>
    <w:lvl w:ilvl="0" w:tplc="92A2C2D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EF8FE86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E8AE0DA8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43D24124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6ED691EE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5" w:tplc="D33890B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0DD88BF2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7" w:tplc="26F85CCC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8" w:tplc="6E84365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num w:numId="1" w16cid:durableId="57042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8A"/>
    <w:rsid w:val="00442348"/>
    <w:rsid w:val="004F188A"/>
    <w:rsid w:val="007E4200"/>
    <w:rsid w:val="00972328"/>
    <w:rsid w:val="00A679E6"/>
    <w:rsid w:val="00B90941"/>
    <w:rsid w:val="00D458A0"/>
    <w:rsid w:val="00D7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70F7"/>
  <w15:docId w15:val="{6694FF26-A65A-44C2-AAB9-32EC7F85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3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3"/>
      <w:outlineLvl w:val="2"/>
    </w:pPr>
    <w:rPr>
      <w:rFonts w:ascii="Calibri Light" w:eastAsia="Calibri Light" w:hAnsi="Calibri Light" w:cs="Calibri Light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93"/>
      <w:ind w:left="1463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rvale.ps@education.vic.gov.au" TargetMode="External"/><Relationship Id="rId13" Type="http://schemas.openxmlformats.org/officeDocument/2006/relationships/hyperlink" Target="https://www2.education.vic.gov.au/pal/health-care-needs/polic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www2.education.vic.gov.au/pal/privacy-information-sharing/poli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education.vic.gov.au/pal/information-sharing-schemes/polic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2.education.vic.gov.au/pal/health-care-needs/guidance/complex-medical-care-supports" TargetMode="External"/><Relationship Id="rId10" Type="http://schemas.openxmlformats.org/officeDocument/2006/relationships/hyperlink" Target="https://www2.education.vic.gov.au/pal/health-care-needs/resource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2.education.vic.gov.au/pal/health-care-needs/resources" TargetMode="External"/><Relationship Id="rId14" Type="http://schemas.openxmlformats.org/officeDocument/2006/relationships/hyperlink" Target="https://www2.education.vic.gov.au/pal/health-care-needs/resour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4298</Characters>
  <Application>Microsoft Office Word</Application>
  <DocSecurity>0</DocSecurity>
  <Lines>35</Lines>
  <Paragraphs>10</Paragraphs>
  <ScaleCrop>false</ScaleCrop>
  <Company>Department of Education and Training Victoria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Tyson Smith</dc:creator>
  <cp:lastModifiedBy>Brianna Morelli</cp:lastModifiedBy>
  <cp:revision>2</cp:revision>
  <dcterms:created xsi:type="dcterms:W3CDTF">2026-02-20T04:14:00Z</dcterms:created>
  <dcterms:modified xsi:type="dcterms:W3CDTF">2026-02-20T04:14:00Z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2019</vt:lpwstr>
  </property>
</Properties>
</file>